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C6" w:rsidRPr="009E0CCA" w:rsidRDefault="009E0CCA" w:rsidP="009E0CCA">
      <w:r w:rsidRPr="009E0CCA">
        <w:t>https://public.nazk.gov.ua/documents/02168b53-1e5e-485d-89f6-56ff19844d1a</w:t>
      </w:r>
    </w:p>
    <w:sectPr w:rsidR="00760CC6" w:rsidRPr="009E0CCA" w:rsidSect="00BF3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543"/>
    <w:rsid w:val="0003095A"/>
    <w:rsid w:val="0005327C"/>
    <w:rsid w:val="00373CAC"/>
    <w:rsid w:val="00434585"/>
    <w:rsid w:val="005B09B7"/>
    <w:rsid w:val="008449A1"/>
    <w:rsid w:val="009E0CCA"/>
    <w:rsid w:val="00BF385A"/>
    <w:rsid w:val="00E22543"/>
    <w:rsid w:val="00F53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25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internet</cp:lastModifiedBy>
  <cp:revision>2</cp:revision>
  <dcterms:created xsi:type="dcterms:W3CDTF">2024-07-12T08:31:00Z</dcterms:created>
  <dcterms:modified xsi:type="dcterms:W3CDTF">2024-07-12T08:31:00Z</dcterms:modified>
</cp:coreProperties>
</file>