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34D" w:rsidRDefault="00831822">
      <w:r w:rsidRPr="00831822">
        <w:t>https://public.nazk.gov.ua/documents/f0445f4f-88bc-456f-aaba-e3db1380d12e</w:t>
      </w:r>
    </w:p>
    <w:sectPr w:rsidR="00330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831822"/>
    <w:rsid w:val="0033034D"/>
    <w:rsid w:val="00831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2025-07-30T10:21:00Z</dcterms:created>
  <dcterms:modified xsi:type="dcterms:W3CDTF">2025-07-30T10:21:00Z</dcterms:modified>
</cp:coreProperties>
</file>